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3344" w14:textId="77777777" w:rsidR="00124F78" w:rsidRPr="00693478" w:rsidRDefault="007B551A" w:rsidP="00693478">
      <w:pPr>
        <w:pStyle w:val="Heading1"/>
        <w:rPr>
          <w:sz w:val="36"/>
          <w:szCs w:val="36"/>
        </w:rPr>
      </w:pPr>
      <w:r w:rsidRPr="00693478">
        <w:rPr>
          <w:sz w:val="36"/>
          <w:szCs w:val="36"/>
        </w:rPr>
        <w:t>INTERPERSONAL SKILLS</w:t>
      </w:r>
    </w:p>
    <w:p w14:paraId="6F5BB6A1" w14:textId="5D61D197" w:rsidR="00124F78" w:rsidRPr="00693478" w:rsidRDefault="007B551A" w:rsidP="00693478">
      <w:pPr>
        <w:pStyle w:val="Heading2"/>
        <w:rPr>
          <w:sz w:val="32"/>
          <w:szCs w:val="32"/>
        </w:rPr>
      </w:pPr>
      <w:r w:rsidRPr="00693478">
        <w:rPr>
          <w:sz w:val="32"/>
          <w:szCs w:val="32"/>
        </w:rPr>
        <w:t>Exercise 2.</w:t>
      </w:r>
      <w:r w:rsidR="00F21C50" w:rsidRPr="00693478">
        <w:rPr>
          <w:sz w:val="32"/>
          <w:szCs w:val="32"/>
        </w:rPr>
        <w:t>4</w:t>
      </w:r>
      <w:r w:rsidRPr="00693478">
        <w:rPr>
          <w:sz w:val="32"/>
          <w:szCs w:val="32"/>
        </w:rPr>
        <w:t>: Trust Behaviors List</w:t>
      </w:r>
    </w:p>
    <w:p w14:paraId="6C88E1B1" w14:textId="77777777" w:rsidR="00693478" w:rsidRPr="00693478" w:rsidRDefault="00693478" w:rsidP="00693478">
      <w:pPr>
        <w:spacing w:line="240" w:lineRule="auto"/>
        <w:rPr>
          <w:sz w:val="28"/>
          <w:szCs w:val="28"/>
          <w:lang w:val="en-CA"/>
        </w:rPr>
      </w:pPr>
      <w:r w:rsidRPr="00693478">
        <w:rPr>
          <w:b/>
          <w:bCs/>
          <w:sz w:val="28"/>
          <w:szCs w:val="28"/>
          <w:lang w:val="en-CA"/>
        </w:rPr>
        <w:t>Purpose</w:t>
      </w:r>
      <w:r w:rsidRPr="00693478">
        <w:rPr>
          <w:sz w:val="28"/>
          <w:szCs w:val="28"/>
          <w:lang w:val="en-CA"/>
        </w:rPr>
        <w:br/>
        <w:t>To build awareness of everyday behaviors that strengthen or weaken trust in working relationships.</w:t>
      </w:r>
    </w:p>
    <w:p w14:paraId="5A47344B" w14:textId="77777777" w:rsidR="00693478" w:rsidRPr="00693478" w:rsidRDefault="00693478" w:rsidP="00693478">
      <w:pPr>
        <w:spacing w:line="240" w:lineRule="auto"/>
        <w:rPr>
          <w:sz w:val="28"/>
          <w:szCs w:val="28"/>
          <w:lang w:val="en-CA"/>
        </w:rPr>
      </w:pPr>
      <w:r w:rsidRPr="00693478">
        <w:rPr>
          <w:b/>
          <w:bCs/>
          <w:sz w:val="28"/>
          <w:szCs w:val="28"/>
          <w:lang w:val="en-CA"/>
        </w:rPr>
        <w:t>Scenario</w:t>
      </w:r>
      <w:r w:rsidRPr="00693478">
        <w:rPr>
          <w:sz w:val="28"/>
          <w:szCs w:val="28"/>
          <w:lang w:val="en-CA"/>
        </w:rPr>
        <w:br/>
        <w:t>Team members work together regularly but experience tension, misunderstandings, or hesitation in relying on one another.</w:t>
      </w:r>
    </w:p>
    <w:p w14:paraId="78ADF7C9" w14:textId="77777777" w:rsidR="00693478" w:rsidRPr="00693478" w:rsidRDefault="00693478" w:rsidP="00693478">
      <w:pPr>
        <w:spacing w:line="240" w:lineRule="auto"/>
        <w:rPr>
          <w:sz w:val="28"/>
          <w:szCs w:val="28"/>
          <w:lang w:val="en-CA"/>
        </w:rPr>
      </w:pPr>
      <w:r w:rsidRPr="00693478">
        <w:rPr>
          <w:b/>
          <w:bCs/>
          <w:sz w:val="28"/>
          <w:szCs w:val="28"/>
          <w:lang w:val="en-CA"/>
        </w:rPr>
        <w:t>Facilitator Instructions</w:t>
      </w:r>
      <w:r w:rsidRPr="00693478">
        <w:rPr>
          <w:sz w:val="28"/>
          <w:szCs w:val="28"/>
          <w:lang w:val="en-CA"/>
        </w:rPr>
        <w:br/>
        <w:t>Participants individually list:</w:t>
      </w:r>
    </w:p>
    <w:p w14:paraId="4507D25B" w14:textId="77777777" w:rsidR="00693478" w:rsidRPr="00693478" w:rsidRDefault="00693478" w:rsidP="00693478">
      <w:pPr>
        <w:numPr>
          <w:ilvl w:val="0"/>
          <w:numId w:val="10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693478">
        <w:rPr>
          <w:sz w:val="28"/>
          <w:szCs w:val="28"/>
          <w:lang w:val="en-CA"/>
        </w:rPr>
        <w:t xml:space="preserve">Five behaviors that </w:t>
      </w:r>
      <w:r w:rsidRPr="00693478">
        <w:rPr>
          <w:b/>
          <w:bCs/>
          <w:sz w:val="28"/>
          <w:szCs w:val="28"/>
          <w:lang w:val="en-CA"/>
        </w:rPr>
        <w:t>build trust</w:t>
      </w:r>
      <w:r w:rsidRPr="00693478">
        <w:rPr>
          <w:sz w:val="28"/>
          <w:szCs w:val="28"/>
          <w:lang w:val="en-CA"/>
        </w:rPr>
        <w:t xml:space="preserve"> (e.g., keeping commitments, listening attentively)</w:t>
      </w:r>
    </w:p>
    <w:p w14:paraId="581DBC1B" w14:textId="77777777" w:rsidR="00693478" w:rsidRPr="00693478" w:rsidRDefault="00693478" w:rsidP="00693478">
      <w:pPr>
        <w:numPr>
          <w:ilvl w:val="0"/>
          <w:numId w:val="10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693478">
        <w:rPr>
          <w:sz w:val="28"/>
          <w:szCs w:val="28"/>
          <w:lang w:val="en-CA"/>
        </w:rPr>
        <w:t xml:space="preserve">Five behaviors that </w:t>
      </w:r>
      <w:r w:rsidRPr="00693478">
        <w:rPr>
          <w:b/>
          <w:bCs/>
          <w:sz w:val="28"/>
          <w:szCs w:val="28"/>
          <w:lang w:val="en-CA"/>
        </w:rPr>
        <w:t>damage trust</w:t>
      </w:r>
      <w:r w:rsidRPr="00693478">
        <w:rPr>
          <w:sz w:val="28"/>
          <w:szCs w:val="28"/>
          <w:lang w:val="en-CA"/>
        </w:rPr>
        <w:t xml:space="preserve"> (e.g., interrupting, failing to follow through)</w:t>
      </w:r>
      <w:r w:rsidRPr="00693478">
        <w:rPr>
          <w:sz w:val="28"/>
          <w:szCs w:val="28"/>
          <w:lang w:val="en-CA"/>
        </w:rPr>
        <w:br/>
        <w:t>Participants then share their lists in pairs and identify common themes.</w:t>
      </w:r>
    </w:p>
    <w:p w14:paraId="07C649DA" w14:textId="77777777" w:rsidR="00693478" w:rsidRPr="00693478" w:rsidRDefault="00693478" w:rsidP="00693478">
      <w:pPr>
        <w:spacing w:line="240" w:lineRule="auto"/>
        <w:rPr>
          <w:sz w:val="28"/>
          <w:szCs w:val="28"/>
          <w:lang w:val="en-CA"/>
        </w:rPr>
      </w:pPr>
      <w:r w:rsidRPr="00693478">
        <w:rPr>
          <w:b/>
          <w:bCs/>
          <w:sz w:val="28"/>
          <w:szCs w:val="28"/>
          <w:lang w:val="en-CA"/>
        </w:rPr>
        <w:t>Debrief Questions</w:t>
      </w:r>
    </w:p>
    <w:p w14:paraId="5D0BF534" w14:textId="77777777" w:rsidR="00693478" w:rsidRPr="00693478" w:rsidRDefault="00693478" w:rsidP="00693478">
      <w:pPr>
        <w:numPr>
          <w:ilvl w:val="0"/>
          <w:numId w:val="11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693478">
        <w:rPr>
          <w:sz w:val="28"/>
          <w:szCs w:val="28"/>
          <w:lang w:val="en-CA"/>
        </w:rPr>
        <w:t>Which trust</w:t>
      </w:r>
      <w:r w:rsidRPr="00693478">
        <w:rPr>
          <w:sz w:val="28"/>
          <w:szCs w:val="28"/>
          <w:lang w:val="en-CA"/>
        </w:rPr>
        <w:noBreakHyphen/>
        <w:t>building behaviors are easiest to demonstrate consistently?</w:t>
      </w:r>
    </w:p>
    <w:p w14:paraId="2ECAB0E5" w14:textId="77777777" w:rsidR="00693478" w:rsidRPr="00693478" w:rsidRDefault="00693478" w:rsidP="00693478">
      <w:pPr>
        <w:numPr>
          <w:ilvl w:val="0"/>
          <w:numId w:val="11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693478">
        <w:rPr>
          <w:sz w:val="28"/>
          <w:szCs w:val="28"/>
          <w:lang w:val="en-CA"/>
        </w:rPr>
        <w:t>Which behaviors are more difficult, especially under pressure?</w:t>
      </w:r>
    </w:p>
    <w:p w14:paraId="30F11556" w14:textId="77777777" w:rsidR="00693478" w:rsidRPr="00693478" w:rsidRDefault="00693478" w:rsidP="00693478">
      <w:pPr>
        <w:numPr>
          <w:ilvl w:val="0"/>
          <w:numId w:val="11"/>
        </w:numPr>
        <w:spacing w:before="100" w:line="240" w:lineRule="auto"/>
        <w:ind w:left="0" w:firstLine="0"/>
        <w:rPr>
          <w:sz w:val="28"/>
          <w:szCs w:val="28"/>
          <w:lang w:val="en-CA"/>
        </w:rPr>
      </w:pPr>
      <w:r w:rsidRPr="00693478">
        <w:rPr>
          <w:sz w:val="28"/>
          <w:szCs w:val="28"/>
          <w:lang w:val="en-CA"/>
        </w:rPr>
        <w:t>How do small behaviors influence long</w:t>
      </w:r>
      <w:r w:rsidRPr="00693478">
        <w:rPr>
          <w:sz w:val="28"/>
          <w:szCs w:val="28"/>
          <w:lang w:val="en-CA"/>
        </w:rPr>
        <w:noBreakHyphen/>
        <w:t>term trust?</w:t>
      </w:r>
    </w:p>
    <w:p w14:paraId="2BCC5D69" w14:textId="77777777" w:rsidR="00693478" w:rsidRPr="00693478" w:rsidRDefault="00693478" w:rsidP="00693478">
      <w:pPr>
        <w:spacing w:line="240" w:lineRule="auto"/>
        <w:rPr>
          <w:sz w:val="28"/>
          <w:szCs w:val="28"/>
          <w:lang w:val="en-CA"/>
        </w:rPr>
      </w:pPr>
      <w:r w:rsidRPr="00693478">
        <w:rPr>
          <w:b/>
          <w:bCs/>
          <w:sz w:val="28"/>
          <w:szCs w:val="28"/>
          <w:lang w:val="en-CA"/>
        </w:rPr>
        <w:t>Outcome</w:t>
      </w:r>
      <w:r w:rsidRPr="00693478">
        <w:rPr>
          <w:sz w:val="28"/>
          <w:szCs w:val="28"/>
          <w:lang w:val="en-CA"/>
        </w:rPr>
        <w:br/>
        <w:t>Increased awareness of how daily actions impact trust.</w:t>
      </w:r>
    </w:p>
    <w:p w14:paraId="4860CF58" w14:textId="62442D40" w:rsidR="00124F78" w:rsidRPr="00693478" w:rsidRDefault="00124F78" w:rsidP="00693478">
      <w:pPr>
        <w:rPr>
          <w:sz w:val="28"/>
          <w:szCs w:val="28"/>
          <w:lang w:val="en-CA"/>
        </w:rPr>
      </w:pPr>
    </w:p>
    <w:sectPr w:rsidR="00124F78" w:rsidRPr="00693478" w:rsidSect="00693478">
      <w:headerReference w:type="default" r:id="rId8"/>
      <w:pgSz w:w="12240" w:h="15840"/>
      <w:pgMar w:top="1440" w:right="1041" w:bottom="1440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8715" w14:textId="77777777" w:rsidR="007B551A" w:rsidRDefault="007B551A" w:rsidP="00C244A8">
      <w:pPr>
        <w:spacing w:after="0" w:line="240" w:lineRule="auto"/>
      </w:pPr>
      <w:r>
        <w:separator/>
      </w:r>
    </w:p>
  </w:endnote>
  <w:endnote w:type="continuationSeparator" w:id="0">
    <w:p w14:paraId="77876B55" w14:textId="77777777" w:rsidR="007B551A" w:rsidRDefault="007B551A" w:rsidP="00C2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CE57" w14:textId="77777777" w:rsidR="007B551A" w:rsidRDefault="007B551A" w:rsidP="00C244A8">
      <w:pPr>
        <w:spacing w:after="0" w:line="240" w:lineRule="auto"/>
      </w:pPr>
      <w:r>
        <w:separator/>
      </w:r>
    </w:p>
  </w:footnote>
  <w:footnote w:type="continuationSeparator" w:id="0">
    <w:p w14:paraId="67A1F17F" w14:textId="77777777" w:rsidR="007B551A" w:rsidRDefault="007B551A" w:rsidP="00C2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F88D" w14:textId="6EA341EB" w:rsidR="00C244A8" w:rsidRDefault="00C244A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0824D1E1" wp14:editId="079461C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61964A2" w14:textId="68A2F90E" w:rsidR="00C244A8" w:rsidRDefault="00F21C5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21C50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824D1E1" id="Rectangle 200" o:spid="_x0000_s1026" style="position:absolute;margin-left:0;margin-top:0;width:468.5pt;height:21.3pt;z-index:-2516577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61964A2" w14:textId="68A2F90E" w:rsidR="00C244A8" w:rsidRDefault="00F21C5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21C50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E84856"/>
    <w:multiLevelType w:val="multilevel"/>
    <w:tmpl w:val="AAA4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871F0"/>
    <w:multiLevelType w:val="multilevel"/>
    <w:tmpl w:val="908E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160607">
    <w:abstractNumId w:val="8"/>
  </w:num>
  <w:num w:numId="2" w16cid:durableId="1073165730">
    <w:abstractNumId w:val="6"/>
  </w:num>
  <w:num w:numId="3" w16cid:durableId="637733951">
    <w:abstractNumId w:val="5"/>
  </w:num>
  <w:num w:numId="4" w16cid:durableId="194201240">
    <w:abstractNumId w:val="4"/>
  </w:num>
  <w:num w:numId="5" w16cid:durableId="557789952">
    <w:abstractNumId w:val="7"/>
  </w:num>
  <w:num w:numId="6" w16cid:durableId="488450964">
    <w:abstractNumId w:val="3"/>
  </w:num>
  <w:num w:numId="7" w16cid:durableId="1807888821">
    <w:abstractNumId w:val="2"/>
  </w:num>
  <w:num w:numId="8" w16cid:durableId="740252073">
    <w:abstractNumId w:val="1"/>
  </w:num>
  <w:num w:numId="9" w16cid:durableId="1487211966">
    <w:abstractNumId w:val="0"/>
  </w:num>
  <w:num w:numId="10" w16cid:durableId="1266159918">
    <w:abstractNumId w:val="10"/>
  </w:num>
  <w:num w:numId="11" w16cid:durableId="1295405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F78"/>
    <w:rsid w:val="0015074B"/>
    <w:rsid w:val="0029639D"/>
    <w:rsid w:val="002B5B67"/>
    <w:rsid w:val="00326F90"/>
    <w:rsid w:val="00693478"/>
    <w:rsid w:val="007B551A"/>
    <w:rsid w:val="00981E16"/>
    <w:rsid w:val="00AA1D8D"/>
    <w:rsid w:val="00B47730"/>
    <w:rsid w:val="00C244A8"/>
    <w:rsid w:val="00CB0664"/>
    <w:rsid w:val="00F21C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740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2026-04-27T00:07:00Z</dcterms:modified>
  <cp:category/>
</cp:coreProperties>
</file>