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124B" w14:textId="77777777" w:rsidR="00812D2E" w:rsidRPr="00C44FC4" w:rsidRDefault="00270C07" w:rsidP="00C44FC4">
      <w:pPr>
        <w:pStyle w:val="Heading1"/>
        <w:spacing w:line="360" w:lineRule="auto"/>
        <w:rPr>
          <w:sz w:val="36"/>
          <w:szCs w:val="36"/>
        </w:rPr>
      </w:pPr>
      <w:r w:rsidRPr="00C44FC4">
        <w:rPr>
          <w:sz w:val="36"/>
          <w:szCs w:val="36"/>
        </w:rPr>
        <w:t>JOB-SPECIFIC KNOWLEDGE</w:t>
      </w:r>
    </w:p>
    <w:p w14:paraId="50C1836A" w14:textId="7F72F65F" w:rsidR="00812D2E" w:rsidRPr="00C44FC4" w:rsidRDefault="00270C07" w:rsidP="00C44FC4">
      <w:pPr>
        <w:pStyle w:val="Heading2"/>
        <w:spacing w:line="360" w:lineRule="auto"/>
        <w:rPr>
          <w:sz w:val="32"/>
          <w:szCs w:val="32"/>
        </w:rPr>
      </w:pPr>
      <w:r w:rsidRPr="00C44FC4">
        <w:rPr>
          <w:sz w:val="32"/>
          <w:szCs w:val="32"/>
        </w:rPr>
        <w:t>Exercise 7.</w:t>
      </w:r>
      <w:r w:rsidR="001E131D" w:rsidRPr="00C44FC4">
        <w:rPr>
          <w:sz w:val="32"/>
          <w:szCs w:val="32"/>
        </w:rPr>
        <w:t>4</w:t>
      </w:r>
      <w:r w:rsidRPr="00C44FC4">
        <w:rPr>
          <w:sz w:val="32"/>
          <w:szCs w:val="32"/>
        </w:rPr>
        <w:t>: Trend Awareness Scan</w:t>
      </w:r>
    </w:p>
    <w:p w14:paraId="5E556969" w14:textId="77777777" w:rsidR="00C44FC4" w:rsidRPr="00C44FC4" w:rsidRDefault="00C44FC4" w:rsidP="00C44FC4">
      <w:pPr>
        <w:spacing w:line="360" w:lineRule="auto"/>
        <w:rPr>
          <w:sz w:val="28"/>
          <w:szCs w:val="28"/>
          <w:lang w:val="en-CA"/>
        </w:rPr>
      </w:pPr>
      <w:r w:rsidRPr="00C44FC4">
        <w:rPr>
          <w:b/>
          <w:bCs/>
          <w:sz w:val="28"/>
          <w:szCs w:val="28"/>
          <w:lang w:val="en-CA"/>
        </w:rPr>
        <w:t>Purpose</w:t>
      </w:r>
      <w:r w:rsidRPr="00C44FC4">
        <w:rPr>
          <w:sz w:val="28"/>
          <w:szCs w:val="28"/>
          <w:lang w:val="en-CA"/>
        </w:rPr>
        <w:br/>
        <w:t xml:space="preserve">This exercise helps participants develop awareness of emerging trends, technologies, or practices that may influence how their work is done now or in the future, reinforcing the importance of continuous learning rather than relying solely on </w:t>
      </w:r>
      <w:proofErr w:type="gramStart"/>
      <w:r w:rsidRPr="00C44FC4">
        <w:rPr>
          <w:sz w:val="28"/>
          <w:szCs w:val="28"/>
          <w:lang w:val="en-CA"/>
        </w:rPr>
        <w:t>past experience</w:t>
      </w:r>
      <w:proofErr w:type="gramEnd"/>
      <w:r w:rsidRPr="00C44FC4">
        <w:rPr>
          <w:sz w:val="28"/>
          <w:szCs w:val="28"/>
          <w:lang w:val="en-CA"/>
        </w:rPr>
        <w:t xml:space="preserve">. </w:t>
      </w:r>
    </w:p>
    <w:p w14:paraId="0DB9CBB2" w14:textId="77777777" w:rsidR="00C44FC4" w:rsidRPr="00C44FC4" w:rsidRDefault="00C44FC4" w:rsidP="00C44FC4">
      <w:pPr>
        <w:spacing w:line="360" w:lineRule="auto"/>
        <w:rPr>
          <w:sz w:val="28"/>
          <w:szCs w:val="28"/>
          <w:lang w:val="en-CA"/>
        </w:rPr>
      </w:pPr>
      <w:r w:rsidRPr="00C44FC4">
        <w:rPr>
          <w:b/>
          <w:bCs/>
          <w:sz w:val="28"/>
          <w:szCs w:val="28"/>
          <w:lang w:val="en-CA"/>
        </w:rPr>
        <w:t>Scenario</w:t>
      </w:r>
      <w:r w:rsidRPr="00C44FC4">
        <w:rPr>
          <w:sz w:val="28"/>
          <w:szCs w:val="28"/>
          <w:lang w:val="en-CA"/>
        </w:rPr>
        <w:br/>
        <w:t>Participants focus primarily on current tasks and may not actively monitor changes occurring in their field or industry.</w:t>
      </w:r>
    </w:p>
    <w:p w14:paraId="2BC82A61" w14:textId="77777777" w:rsidR="00C44FC4" w:rsidRPr="00C44FC4" w:rsidRDefault="00C44FC4" w:rsidP="00C44FC4">
      <w:pPr>
        <w:spacing w:line="360" w:lineRule="auto"/>
        <w:rPr>
          <w:sz w:val="28"/>
          <w:szCs w:val="28"/>
          <w:lang w:val="en-CA"/>
        </w:rPr>
      </w:pPr>
      <w:r w:rsidRPr="00C44FC4">
        <w:rPr>
          <w:b/>
          <w:bCs/>
          <w:sz w:val="28"/>
          <w:szCs w:val="28"/>
          <w:lang w:val="en-CA"/>
        </w:rPr>
        <w:t>Facilitator Instructions</w:t>
      </w:r>
      <w:r w:rsidRPr="00C44FC4">
        <w:rPr>
          <w:sz w:val="28"/>
          <w:szCs w:val="28"/>
          <w:lang w:val="en-CA"/>
        </w:rPr>
        <w:br/>
        <w:t>Participants identify one recent trend, tool, or development relevant to their role and briefly describe how it could affect processes, expectations, or results.</w:t>
      </w:r>
    </w:p>
    <w:p w14:paraId="390EA65A" w14:textId="77777777" w:rsidR="00C44FC4" w:rsidRPr="00C44FC4" w:rsidRDefault="00C44FC4" w:rsidP="00C44FC4">
      <w:pPr>
        <w:spacing w:line="360" w:lineRule="auto"/>
        <w:rPr>
          <w:sz w:val="28"/>
          <w:szCs w:val="28"/>
          <w:lang w:val="en-CA"/>
        </w:rPr>
      </w:pPr>
      <w:r w:rsidRPr="00C44FC4">
        <w:rPr>
          <w:b/>
          <w:bCs/>
          <w:sz w:val="28"/>
          <w:szCs w:val="28"/>
          <w:lang w:val="en-CA"/>
        </w:rPr>
        <w:t>Debrief Questions</w:t>
      </w:r>
    </w:p>
    <w:p w14:paraId="02109FBE" w14:textId="77777777" w:rsidR="00C44FC4" w:rsidRPr="00C44FC4" w:rsidRDefault="00C44FC4" w:rsidP="00C44FC4">
      <w:pPr>
        <w:numPr>
          <w:ilvl w:val="0"/>
          <w:numId w:val="10"/>
        </w:numPr>
        <w:spacing w:before="100" w:line="360" w:lineRule="auto"/>
        <w:ind w:left="0" w:firstLine="0"/>
        <w:rPr>
          <w:sz w:val="28"/>
          <w:szCs w:val="28"/>
          <w:lang w:val="en-CA"/>
        </w:rPr>
      </w:pPr>
      <w:r w:rsidRPr="00C44FC4">
        <w:rPr>
          <w:sz w:val="28"/>
          <w:szCs w:val="28"/>
          <w:lang w:val="en-CA"/>
        </w:rPr>
        <w:t>How could this trend change the way work is done?</w:t>
      </w:r>
    </w:p>
    <w:p w14:paraId="52CCF5B8" w14:textId="77777777" w:rsidR="00C44FC4" w:rsidRPr="00C44FC4" w:rsidRDefault="00C44FC4" w:rsidP="00C44FC4">
      <w:pPr>
        <w:numPr>
          <w:ilvl w:val="0"/>
          <w:numId w:val="10"/>
        </w:numPr>
        <w:spacing w:before="100" w:line="360" w:lineRule="auto"/>
        <w:ind w:left="0" w:firstLine="0"/>
        <w:rPr>
          <w:sz w:val="28"/>
          <w:szCs w:val="28"/>
          <w:lang w:val="en-CA"/>
        </w:rPr>
      </w:pPr>
      <w:r w:rsidRPr="00C44FC4">
        <w:rPr>
          <w:sz w:val="28"/>
          <w:szCs w:val="28"/>
          <w:lang w:val="en-CA"/>
        </w:rPr>
        <w:t>What opportunities or risks does it introduce?</w:t>
      </w:r>
    </w:p>
    <w:p w14:paraId="1BFB6871" w14:textId="77777777" w:rsidR="00C44FC4" w:rsidRPr="00C44FC4" w:rsidRDefault="00C44FC4" w:rsidP="00C44FC4">
      <w:pPr>
        <w:spacing w:line="360" w:lineRule="auto"/>
        <w:rPr>
          <w:sz w:val="28"/>
          <w:szCs w:val="28"/>
          <w:lang w:val="en-CA"/>
        </w:rPr>
      </w:pPr>
      <w:r w:rsidRPr="00C44FC4">
        <w:rPr>
          <w:b/>
          <w:bCs/>
          <w:sz w:val="28"/>
          <w:szCs w:val="28"/>
          <w:lang w:val="en-CA"/>
        </w:rPr>
        <w:t>Outcome</w:t>
      </w:r>
      <w:r w:rsidRPr="00C44FC4">
        <w:rPr>
          <w:sz w:val="28"/>
          <w:szCs w:val="28"/>
          <w:lang w:val="en-CA"/>
        </w:rPr>
        <w:br/>
        <w:t xml:space="preserve">Increased awareness of change and external influences. </w:t>
      </w:r>
    </w:p>
    <w:p w14:paraId="221502F4" w14:textId="2818E6A7" w:rsidR="00812D2E" w:rsidRPr="00C44FC4" w:rsidRDefault="00812D2E" w:rsidP="00C44FC4">
      <w:pPr>
        <w:spacing w:line="360" w:lineRule="auto"/>
        <w:rPr>
          <w:sz w:val="28"/>
          <w:szCs w:val="28"/>
          <w:lang w:val="en-CA"/>
        </w:rPr>
      </w:pPr>
    </w:p>
    <w:sectPr w:rsidR="00812D2E" w:rsidRPr="00C44FC4" w:rsidSect="00C44FC4">
      <w:headerReference w:type="default" r:id="rId8"/>
      <w:pgSz w:w="12240" w:h="15840"/>
      <w:pgMar w:top="1440" w:right="1183" w:bottom="1440"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48DD" w14:textId="77777777" w:rsidR="00270C07" w:rsidRDefault="00270C07" w:rsidP="00C44FC4">
      <w:pPr>
        <w:spacing w:after="0" w:line="240" w:lineRule="auto"/>
      </w:pPr>
      <w:r>
        <w:separator/>
      </w:r>
    </w:p>
  </w:endnote>
  <w:endnote w:type="continuationSeparator" w:id="0">
    <w:p w14:paraId="41D23A91" w14:textId="77777777" w:rsidR="00270C07" w:rsidRDefault="00270C07" w:rsidP="00C4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4443" w14:textId="77777777" w:rsidR="00270C07" w:rsidRDefault="00270C07" w:rsidP="00C44FC4">
      <w:pPr>
        <w:spacing w:after="0" w:line="240" w:lineRule="auto"/>
      </w:pPr>
      <w:r>
        <w:separator/>
      </w:r>
    </w:p>
  </w:footnote>
  <w:footnote w:type="continuationSeparator" w:id="0">
    <w:p w14:paraId="0F1DBEA0" w14:textId="77777777" w:rsidR="00270C07" w:rsidRDefault="00270C07" w:rsidP="00C4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F59" w14:textId="643D9490" w:rsidR="00C44FC4" w:rsidRDefault="00C44FC4">
    <w:pPr>
      <w:pStyle w:val="Header"/>
    </w:pPr>
    <w:r>
      <w:rPr>
        <w:noProof/>
      </w:rPr>
      <mc:AlternateContent>
        <mc:Choice Requires="wps">
          <w:drawing>
            <wp:anchor distT="0" distB="0" distL="118745" distR="118745" simplePos="0" relativeHeight="251659264" behindDoc="1" locked="0" layoutInCell="1" allowOverlap="0" wp14:anchorId="29795359" wp14:editId="2E7F3A8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3275461" w14:textId="5F18968E" w:rsidR="00C44FC4" w:rsidRDefault="005F7B39">
                              <w:pPr>
                                <w:pStyle w:val="Header"/>
                                <w:tabs>
                                  <w:tab w:val="clear" w:pos="4680"/>
                                  <w:tab w:val="clear" w:pos="9360"/>
                                </w:tabs>
                                <w:jc w:val="center"/>
                                <w:rPr>
                                  <w:caps/>
                                  <w:color w:val="FFFFFF" w:themeColor="background1"/>
                                </w:rPr>
                              </w:pPr>
                              <w:r w:rsidRPr="005F7B39">
                                <w:rPr>
                                  <w:rFonts w:eastAsiaTheme="minorHAnsi"/>
                                  <w:b/>
                                  <w:bCs/>
                                  <w:caps/>
                                  <w:color w:val="FFFFFF" w:themeColor="background1"/>
                                  <w:kern w:val="2"/>
                                  <w:sz w:val="24"/>
                                  <w:szCs w:val="24"/>
                                  <w:lang w:val="en-CA"/>
                                  <w14:ligatures w14:val="standardContextual"/>
                                </w:rPr>
                                <w:t>FORESIGHT 20/20 - COMPETENCY EXERCISE LIBRARY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9795359"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3275461" w14:textId="5F18968E" w:rsidR="00C44FC4" w:rsidRDefault="005F7B39">
                        <w:pPr>
                          <w:pStyle w:val="Header"/>
                          <w:tabs>
                            <w:tab w:val="clear" w:pos="4680"/>
                            <w:tab w:val="clear" w:pos="9360"/>
                          </w:tabs>
                          <w:jc w:val="center"/>
                          <w:rPr>
                            <w:caps/>
                            <w:color w:val="FFFFFF" w:themeColor="background1"/>
                          </w:rPr>
                        </w:pPr>
                        <w:r w:rsidRPr="005F7B39">
                          <w:rPr>
                            <w:rFonts w:eastAsiaTheme="minorHAnsi"/>
                            <w:b/>
                            <w:bCs/>
                            <w:caps/>
                            <w:color w:val="FFFFFF" w:themeColor="background1"/>
                            <w:kern w:val="2"/>
                            <w:sz w:val="24"/>
                            <w:szCs w:val="24"/>
                            <w:lang w:val="en-CA"/>
                            <w14:ligatures w14:val="standardContextual"/>
                          </w:rPr>
                          <w:t>FORESIGHT 20/20 - COMPETENCY EXERCISE LIBRARY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32D4BD7"/>
    <w:multiLevelType w:val="multilevel"/>
    <w:tmpl w:val="9D20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259822">
    <w:abstractNumId w:val="8"/>
  </w:num>
  <w:num w:numId="2" w16cid:durableId="425419070">
    <w:abstractNumId w:val="6"/>
  </w:num>
  <w:num w:numId="3" w16cid:durableId="450785620">
    <w:abstractNumId w:val="5"/>
  </w:num>
  <w:num w:numId="4" w16cid:durableId="1960716573">
    <w:abstractNumId w:val="4"/>
  </w:num>
  <w:num w:numId="5" w16cid:durableId="632953400">
    <w:abstractNumId w:val="7"/>
  </w:num>
  <w:num w:numId="6" w16cid:durableId="458184458">
    <w:abstractNumId w:val="3"/>
  </w:num>
  <w:num w:numId="7" w16cid:durableId="401224549">
    <w:abstractNumId w:val="2"/>
  </w:num>
  <w:num w:numId="8" w16cid:durableId="995380319">
    <w:abstractNumId w:val="1"/>
  </w:num>
  <w:num w:numId="9" w16cid:durableId="21636616">
    <w:abstractNumId w:val="0"/>
  </w:num>
  <w:num w:numId="10" w16cid:durableId="605773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31D"/>
    <w:rsid w:val="00270C07"/>
    <w:rsid w:val="0029639D"/>
    <w:rsid w:val="002B5B67"/>
    <w:rsid w:val="00326F90"/>
    <w:rsid w:val="005F7B39"/>
    <w:rsid w:val="00812D2E"/>
    <w:rsid w:val="00AA1D8D"/>
    <w:rsid w:val="00B47730"/>
    <w:rsid w:val="00C44FC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79AFF18-6113-454E-93E6-2D84B5F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722</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FORESIGHT 20/20 - COMPETENCY EXERCISE LIBRARY</dc:title>
  <dc:subject/>
  <dc:creator>python-docx</dc:creator>
  <cp:keywords/>
  <dc:description>generated by python-docx</dc:description>
  <cp:lastModifiedBy>Annie P</cp:lastModifiedBy>
  <cp:revision>4</cp:revision>
  <dcterms:created xsi:type="dcterms:W3CDTF">2013-12-23T23:15:00Z</dcterms:created>
  <dcterms:modified xsi:type="dcterms:W3CDTF">2026-04-27T02:50:00Z</dcterms:modified>
  <cp:category/>
</cp:coreProperties>
</file>